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09-05-2016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14:00 - 15:15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585577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725A7C" w:rsidRDefault="00725A7C">
            <w:pPr>
              <w:divId w:val="331832247"/>
              <w:rPr>
                <w:rFonts w:cs="Lucida Sans Unicode"/>
              </w:rPr>
            </w:pPr>
            <w:r>
              <w:rPr>
                <w:rFonts w:cs="Lucida Sans Unicode"/>
              </w:rPr>
              <w:t>I</w:t>
            </w:r>
            <w:r w:rsidR="00585577">
              <w:rPr>
                <w:rFonts w:cs="Lucida Sans Unicode"/>
              </w:rPr>
              <w:t>edereen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725A7C">
        <w:trPr>
          <w:divId w:val="422183720"/>
          <w:trHeight w:val="262"/>
        </w:trPr>
        <w:tc>
          <w:tcPr>
            <w:tcW w:w="850" w:type="dxa"/>
            <w:shd w:val="clear" w:color="auto" w:fill="C0C0C0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1.1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Personeelszaken Gitok.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Tuchtdossier wordt opgestart + tuchtonderzoek wordt gevoerd door directeur Kathy Vincent samen met gemeentesecretaris Vincent Gabriels.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Rekening 2015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585577">
              <w:rPr>
                <w:i/>
                <w:iCs/>
                <w:sz w:val="18"/>
                <w:szCs w:val="18"/>
                <w:highlight w:val="darkGray"/>
              </w:rPr>
              <w:t>Op e.v. GR,</w:t>
            </w:r>
            <w:r>
              <w:rPr>
                <w:i/>
                <w:iCs/>
                <w:sz w:val="18"/>
                <w:szCs w:val="18"/>
              </w:rPr>
              <w:t xml:space="preserve"> gemeenteraadscommissie Financieel Beleid op 25 mei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3.a.3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3.a.4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Leveren een aanplanten van éénjarigen voor verschillende plantsoenen in de gemeente Kalmthout - gunning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Van Hooydonck (Kalmthout) voor 5140,91 euro inclusief btw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  <w:t>Konings-Francken: B + weigering extra parkeerplaats</w:t>
            </w:r>
            <w:r>
              <w:rPr>
                <w:i/>
                <w:iCs/>
                <w:sz w:val="18"/>
                <w:szCs w:val="18"/>
              </w:rPr>
              <w:br/>
              <w:t>Claessens - Imbert: B (akkoord met voorstel van de dienst voor gevel)</w:t>
            </w:r>
            <w:r>
              <w:rPr>
                <w:i/>
                <w:iCs/>
                <w:sz w:val="18"/>
                <w:szCs w:val="18"/>
              </w:rPr>
              <w:br/>
              <w:t>Vermuyten: weigering, schepen SL afwezig voor dit punt.</w:t>
            </w:r>
            <w:r>
              <w:rPr>
                <w:i/>
                <w:iCs/>
                <w:sz w:val="18"/>
                <w:szCs w:val="18"/>
              </w:rPr>
              <w:br/>
              <w:t>Pipelife Belgium nv: weigering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Gemeentelijke stedenbouwkundige verordening met betrekking tot waardevolle gebouwen - advies van de GECORO.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 w:rsidP="0058557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585577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t>, eerst te bespreken op Corpa van 17 mei 2016. Verspreiden van info naar betrokkenen.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Sportpark Fase 3 - goedkeuring verrekeningen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voorgestelde verrekening nr. 1 van 25.685,32 euro exclusief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4.d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Kadrie : verlenging aanstelling Annelies Van Wallendael als begeleider voorschoolse opvang a.i.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wordt verlengd.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Gitok-pensionering Carine Wijffels, CODI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Pensionering van Carine Wijffels vanaf 1 juli 2016.</w:t>
            </w:r>
            <w:r>
              <w:rPr>
                <w:i/>
                <w:iCs/>
                <w:sz w:val="18"/>
                <w:szCs w:val="18"/>
              </w:rPr>
              <w:br/>
              <w:t>B. Definitieve aanstelling Kathy Vincent als directeur Gitok bovenbouw vanaf 1 juli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Water-link : uitnodiging voor de Algemene vergadering van 16 juni 2016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585577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VVSG : uitnodiging voor de Algemene vergadering van 9 juni 2016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SBK ARRO : uitnodiging voor de Algemene vergadering van 14 juni 2016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5.e.4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Sluiting nachtwinkels nav evenementen en feestdagen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compensatie.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Vlaams Belang afd. Kalmthout : aanvraag standplaats wekelijkse markt op 9 juli 2016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Schenken van sterke dranken-permanente vergunning: bekrachtiging van het besluit van de burgemeester (1)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Bekrachtiging.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5.e.7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Straatfeesten, Pinkstermarkt en Horeca : extra veiligheidsmaatregelen nav terreurdreiging niveau 3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2 mei 2016 </w:t>
            </w:r>
          </w:p>
        </w:tc>
      </w:tr>
      <w:tr w:rsidR="00725A7C">
        <w:trPr>
          <w:divId w:val="422183720"/>
          <w:trHeight w:val="262"/>
        </w:trPr>
        <w:tc>
          <w:tcPr>
            <w:tcW w:w="850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25A7C" w:rsidRDefault="00725A7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585577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585577">
      <w:pPr>
        <w:suppressAutoHyphens w:val="0"/>
        <w:spacing w:after="200" w:line="276" w:lineRule="auto"/>
        <w:rPr>
          <w:sz w:val="22"/>
        </w:rPr>
      </w:pPr>
    </w:p>
    <w:sectPr w:rsidR="00B15B4C" w:rsidSect="00725A7C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725A7C">
      <w:fldChar w:fldCharType="begin"/>
    </w:r>
    <w:r w:rsidR="00232EB8">
      <w:instrText xml:space="preserve"> PAGE </w:instrText>
    </w:r>
    <w:r w:rsidR="00725A7C">
      <w:fldChar w:fldCharType="separate"/>
    </w:r>
    <w:r w:rsidR="006068CB">
      <w:rPr>
        <w:noProof/>
      </w:rPr>
      <w:t>2</w:t>
    </w:r>
    <w:r w:rsidR="00725A7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6068CB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585577"/>
    <w:rsid w:val="006068CB"/>
    <w:rsid w:val="00651BEF"/>
    <w:rsid w:val="0066597D"/>
    <w:rsid w:val="00725A7C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C61033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89863155-89A4-40BE-BD1E-A4AE60C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725A7C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725A7C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725A7C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725A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725A7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725A7C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725A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725A7C"/>
    <w:rPr>
      <w:rFonts w:ascii="Symbol" w:hAnsi="Symbol"/>
    </w:rPr>
  </w:style>
  <w:style w:type="character" w:customStyle="1" w:styleId="WW8Num18z0">
    <w:name w:val="WW8Num18z0"/>
    <w:uiPriority w:val="99"/>
    <w:rsid w:val="00725A7C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725A7C"/>
  </w:style>
  <w:style w:type="character" w:styleId="Paginanummer">
    <w:name w:val="page number"/>
    <w:basedOn w:val="WW-Standaardalinea-lettertype"/>
    <w:uiPriority w:val="99"/>
    <w:rsid w:val="00725A7C"/>
    <w:rPr>
      <w:rFonts w:cs="Times New Roman"/>
    </w:rPr>
  </w:style>
  <w:style w:type="character" w:styleId="Hyperlink">
    <w:name w:val="Hyperlink"/>
    <w:basedOn w:val="WW-Standaardalinea-lettertype"/>
    <w:uiPriority w:val="99"/>
    <w:rsid w:val="00725A7C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725A7C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725A7C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725A7C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725A7C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725A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725A7C"/>
    <w:rPr>
      <w:b/>
    </w:rPr>
  </w:style>
  <w:style w:type="paragraph" w:styleId="Lijst">
    <w:name w:val="List"/>
    <w:basedOn w:val="Plattetekst"/>
    <w:uiPriority w:val="99"/>
    <w:rsid w:val="00725A7C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25A7C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725A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725A7C"/>
    <w:pPr>
      <w:suppressLineNumbers/>
    </w:pPr>
  </w:style>
  <w:style w:type="paragraph" w:styleId="Koptekst">
    <w:name w:val="header"/>
    <w:basedOn w:val="Standaard"/>
    <w:link w:val="KoptekstChar"/>
    <w:uiPriority w:val="99"/>
    <w:rsid w:val="00725A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25A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25A7C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725A7C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25A7C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725A7C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725A7C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725A7C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25A7C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725A7C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725A7C"/>
  </w:style>
  <w:style w:type="paragraph" w:styleId="Eindnoottekst">
    <w:name w:val="endnote text"/>
    <w:basedOn w:val="Standaard"/>
    <w:link w:val="EindnoottekstChar"/>
    <w:uiPriority w:val="99"/>
    <w:semiHidden/>
    <w:rsid w:val="00725A7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725A7C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725A7C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725A7C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725A7C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2018-01-11T12:51:00Z</dcterms:created>
  <dcterms:modified xsi:type="dcterms:W3CDTF">2018-01-11T12:51:00Z</dcterms:modified>
</cp:coreProperties>
</file>