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14-03-2016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931FEA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931FEA" w:rsidRDefault="00931FEA">
            <w:pPr>
              <w:divId w:val="69039086"/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="00C61A10">
              <w:rPr>
                <w:rFonts w:cs="Lucida Sans Unicode"/>
              </w:rPr>
              <w:t>erontschuldigd voor ganse sc: JVDB</w:t>
            </w:r>
            <w:r w:rsidR="00C61A10">
              <w:rPr>
                <w:rFonts w:cs="Lucida Sans Unicode"/>
              </w:rPr>
              <w:br/>
            </w:r>
            <w:r>
              <w:rPr>
                <w:rFonts w:cs="Lucida Sans Unicode"/>
              </w:rPr>
              <w:t>Andere leden van sc: aanwezig voor ganse collegevergadering</w:t>
            </w:r>
          </w:p>
          <w:p w:rsidR="00C61A10" w:rsidRDefault="00C61A10">
            <w:pPr>
              <w:divId w:val="69039086"/>
              <w:rPr>
                <w:rFonts w:cs="Lucida Sans Unicode"/>
              </w:rPr>
            </w:pPr>
            <w:r>
              <w:rPr>
                <w:rFonts w:cs="Lucida Sans Unicode"/>
              </w:rPr>
              <w:br/>
              <w:t xml:space="preserve">SC </w:t>
            </w:r>
            <w:r w:rsidR="00931FEA">
              <w:rPr>
                <w:rFonts w:cs="Lucida Sans Unicode"/>
              </w:rPr>
              <w:t xml:space="preserve">in de </w:t>
            </w:r>
            <w:r>
              <w:rPr>
                <w:rFonts w:cs="Lucida Sans Unicode"/>
              </w:rPr>
              <w:t>paasvakantie: 29.03.16 om 10.30 u, geen sc op 04.04.16</w:t>
            </w:r>
            <w:r w:rsidR="00931FEA">
              <w:rPr>
                <w:rFonts w:cs="Lucida Sans Unicode"/>
              </w:rPr>
              <w:t>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C61A10">
        <w:trPr>
          <w:divId w:val="1119566694"/>
          <w:trHeight w:val="262"/>
        </w:trPr>
        <w:tc>
          <w:tcPr>
            <w:tcW w:w="850" w:type="dxa"/>
            <w:shd w:val="clear" w:color="auto" w:fill="C0C0C0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UITGESTELDE PUNTEN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FINANCIEN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Mandaten en bestelbons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op tweede verblijven.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2.3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onbebouwde kavels en gronden.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2.4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sluikstort - zwerfvuil.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GRONDGEBONDEN ZAKEN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 EN GROEN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Kapaanvragen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Steven De Groof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3.a.2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Milieuvergunningen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Gebroeders Van Den Bogerd bvba (kl.3)</w:t>
            </w:r>
            <w:r>
              <w:rPr>
                <w:i/>
                <w:iCs/>
                <w:sz w:val="18"/>
                <w:szCs w:val="18"/>
              </w:rPr>
              <w:br/>
              <w:t>- Vermetten Wegenbouw NV (kl.3)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3.a.3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Niet ingedeelde muziekactiviteiten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Casserole Fermer: 10-jarig bestaan op 22-10-2016.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3.a.4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Zomerbebloeming 2016 - goedkeuring van de gunning.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Monteflores voor 28.727,34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RUIMTELIJKE ORDENING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Bouwaanvragen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Home Invest Kuypers GCV: vergunning wordt verleend.</w:t>
            </w:r>
            <w:r>
              <w:rPr>
                <w:i/>
                <w:iCs/>
                <w:sz w:val="18"/>
                <w:szCs w:val="18"/>
              </w:rPr>
              <w:br/>
              <w:t>Vanvelthoven - Anspach: akkoord voor regularisatie.</w:t>
            </w:r>
            <w:r>
              <w:rPr>
                <w:i/>
                <w:iCs/>
                <w:sz w:val="18"/>
                <w:szCs w:val="18"/>
              </w:rPr>
              <w:br/>
              <w:t>Antwoordbrief bezorgen aan JCS Oerlemans.</w:t>
            </w:r>
            <w:r>
              <w:rPr>
                <w:i/>
                <w:iCs/>
                <w:sz w:val="18"/>
                <w:szCs w:val="18"/>
              </w:rPr>
              <w:br/>
              <w:t>Akkoord met conclusies GSJ in zaken Heidehuis en Berdahuis.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Raamcontract voor ruimtelijke planning met BRO - meerwerk en deelopdracht.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Meerwerken (9.600 euro exclusief btw) worden goedgekeurd en goedkeuring van deelopdracht (5.400 euro exclusief btw)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C97C37" w:rsidRDefault="00C97C3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3.b.3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Aanvragen schrapping uit leegstandsregister (2)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3.b.4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Dossier Van Wellen-Thys: arrest van de Raad voor Vergunningsbetwistingen.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Uitvoeren van "schadebeperkende" werken wordt niet toegestaan. </w:t>
            </w:r>
            <w:r>
              <w:rPr>
                <w:i/>
                <w:iCs/>
                <w:sz w:val="18"/>
                <w:szCs w:val="18"/>
              </w:rPr>
              <w:br/>
              <w:t>PV door politiezone Grens laten opstellen met vaststelling van de huidige stand van de reeds uitgevoerde werken.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OPENBARE WERKEN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Wegmarkeringen dienstjaar 2016: verlenging van de opdracht.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AB Eurolines voor 20.000 euro (verlenging van de opdracht).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MOBILITEIT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PERSOONSGEBONDEN ZAKEN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BEVOLKING EN BURGERLIJKE STAND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JEUGD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Activiteiten van de jeugddienst tijdens de Paasvakantie.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4.b.2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Invulling van het participatietraject skatepark.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voorgestelde werkwijze.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Voetbalclub K. Kalmthout SK: borgstelling - advies van de sportraad.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Gemeentelijke sportraad: goedkeuring van het verslag van 16 februari 2016.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K.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4.c.3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Koninklijk wieler-sportcomité Kalmthout: aanvraag van subsidie naar aanleiding van hun 70-jarig bestaan.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Eénmalige subs</w:t>
            </w:r>
            <w:r w:rsidR="0065147D">
              <w:rPr>
                <w:i/>
                <w:iCs/>
                <w:sz w:val="18"/>
                <w:szCs w:val="18"/>
              </w:rPr>
              <w:t>id</w:t>
            </w:r>
            <w:r>
              <w:rPr>
                <w:i/>
                <w:iCs/>
                <w:sz w:val="18"/>
                <w:szCs w:val="18"/>
              </w:rPr>
              <w:t>ie van 125 euro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Aanvraag projectsubsidie Gemengd koor Aidomen voor het project 'Lenteconcert Aidomen-Tuma: Stabat Mater en Fauré: Requiem'.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Toekenning van 1.000 euro projectsubsidie.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4.d.2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Kalmthoutse Folkstage 2016: aanvraag voor uitzondering op de huurtarieven lokalen 'Den Blijdenberg' te Nieuwmoer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aanrekening van categorie C.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4.d.3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Cultuurraad Kalmthout: kennisname van het verslag van het dagelijks bestuur van 5 februari 2016.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TOERISME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C97C37" w:rsidRDefault="00C97C3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OCMW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4.h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BIBLIOTHEEK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SECRETARIAAT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COMMUNICATIE EN EVENEMENTEN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ICT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PERSONEEL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ONDERWIJS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1 - DBFM-overeenkomst: aanvraag afwijking op outputspecificaties.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verzoeken tot wijziging.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VARIA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De Ideale Woning: algemene vergadering van de aandeelhouders op 17 mei 2016.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TER ZITTING TOEGEVOEGD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VERSLAG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6.1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van het verslag van het college van 7 maart 2016.</w:t>
            </w:r>
          </w:p>
        </w:tc>
      </w:tr>
      <w:tr w:rsidR="00C61A10">
        <w:trPr>
          <w:divId w:val="1119566694"/>
          <w:trHeight w:val="262"/>
        </w:trPr>
        <w:tc>
          <w:tcPr>
            <w:tcW w:w="850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61A10" w:rsidRDefault="00C61A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C97C37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C61A10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3702C">
      <w:fldChar w:fldCharType="begin"/>
    </w:r>
    <w:r w:rsidR="00232EB8">
      <w:instrText xml:space="preserve"> PAGE </w:instrText>
    </w:r>
    <w:r w:rsidR="0073702C">
      <w:fldChar w:fldCharType="separate"/>
    </w:r>
    <w:r w:rsidR="005F6A20">
      <w:rPr>
        <w:noProof/>
      </w:rPr>
      <w:t>2</w:t>
    </w:r>
    <w:r w:rsidR="0073702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5F6A20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5F6A20"/>
    <w:rsid w:val="0065147D"/>
    <w:rsid w:val="00651BEF"/>
    <w:rsid w:val="0066597D"/>
    <w:rsid w:val="0073702C"/>
    <w:rsid w:val="0076697A"/>
    <w:rsid w:val="007B6B3E"/>
    <w:rsid w:val="0083580D"/>
    <w:rsid w:val="00854D9D"/>
    <w:rsid w:val="008D5573"/>
    <w:rsid w:val="008D6689"/>
    <w:rsid w:val="008E6CAD"/>
    <w:rsid w:val="008F4BB8"/>
    <w:rsid w:val="00901F46"/>
    <w:rsid w:val="00931FEA"/>
    <w:rsid w:val="00977CFD"/>
    <w:rsid w:val="00B15B4C"/>
    <w:rsid w:val="00B85A2B"/>
    <w:rsid w:val="00B971D8"/>
    <w:rsid w:val="00C2342D"/>
    <w:rsid w:val="00C61A10"/>
    <w:rsid w:val="00C97C37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E62C85D-3173-424C-A709-FFAAD0C4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61A10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C61A10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C61A10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C61A1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C61A1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C61A10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C61A1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C61A10"/>
    <w:rPr>
      <w:rFonts w:ascii="Symbol" w:hAnsi="Symbol"/>
    </w:rPr>
  </w:style>
  <w:style w:type="character" w:customStyle="1" w:styleId="WW8Num18z0">
    <w:name w:val="WW8Num18z0"/>
    <w:uiPriority w:val="99"/>
    <w:rsid w:val="00C61A10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C61A10"/>
  </w:style>
  <w:style w:type="character" w:styleId="Paginanummer">
    <w:name w:val="page number"/>
    <w:basedOn w:val="WW-Standaardalinea-lettertype"/>
    <w:uiPriority w:val="99"/>
    <w:rsid w:val="00C61A10"/>
    <w:rPr>
      <w:rFonts w:cs="Times New Roman"/>
    </w:rPr>
  </w:style>
  <w:style w:type="character" w:styleId="Hyperlink">
    <w:name w:val="Hyperlink"/>
    <w:basedOn w:val="WW-Standaardalinea-lettertype"/>
    <w:uiPriority w:val="99"/>
    <w:rsid w:val="00C61A10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C61A10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C61A10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C61A10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C61A10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C61A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C61A10"/>
    <w:rPr>
      <w:b/>
    </w:rPr>
  </w:style>
  <w:style w:type="paragraph" w:styleId="Lijst">
    <w:name w:val="List"/>
    <w:basedOn w:val="Plattetekst"/>
    <w:uiPriority w:val="99"/>
    <w:rsid w:val="00C61A10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61A10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C61A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C61A10"/>
    <w:pPr>
      <w:suppressLineNumbers/>
    </w:pPr>
  </w:style>
  <w:style w:type="paragraph" w:styleId="Koptekst">
    <w:name w:val="header"/>
    <w:basedOn w:val="Standaard"/>
    <w:link w:val="KoptekstChar"/>
    <w:uiPriority w:val="99"/>
    <w:rsid w:val="00C61A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61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61A10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C61A10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61A10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C61A10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61A10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C61A10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61A10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C61A10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C61A10"/>
  </w:style>
  <w:style w:type="paragraph" w:styleId="Eindnoottekst">
    <w:name w:val="endnote text"/>
    <w:basedOn w:val="Standaard"/>
    <w:link w:val="EindnoottekstChar"/>
    <w:uiPriority w:val="99"/>
    <w:semiHidden/>
    <w:rsid w:val="00C61A1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61A10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C61A10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C61A10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C61A10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2016-03-14T17:37:00Z</cp:lastPrinted>
  <dcterms:created xsi:type="dcterms:W3CDTF">2018-01-11T12:46:00Z</dcterms:created>
  <dcterms:modified xsi:type="dcterms:W3CDTF">2018-01-11T12:46:00Z</dcterms:modified>
</cp:coreProperties>
</file>