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22-02-2016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14:00 - 15:45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CD54EA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781DEC" w:rsidP="00CD54EA">
            <w:pPr>
              <w:divId w:val="678237576"/>
            </w:pPr>
            <w:r>
              <w:rPr>
                <w:rFonts w:cs="Lucida Sans Unicode"/>
              </w:rPr>
              <w:t>i</w:t>
            </w:r>
            <w:r w:rsidR="00CD54EA">
              <w:rPr>
                <w:rFonts w:cs="Lucida Sans Unicode"/>
              </w:rPr>
              <w:t>edereen aanwezig</w:t>
            </w:r>
            <w:r w:rsidR="00CD54EA">
              <w:rPr>
                <w:rFonts w:cs="Lucida Sans Unicode"/>
              </w:rPr>
              <w:br/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781DEC">
        <w:trPr>
          <w:divId w:val="17706615"/>
          <w:trHeight w:val="262"/>
        </w:trPr>
        <w:tc>
          <w:tcPr>
            <w:tcW w:w="850" w:type="dxa"/>
            <w:shd w:val="clear" w:color="auto" w:fill="C0C0C0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UITGESTELDE PUNTEN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Betofin: belasting op onbebouwde percelen - aanslagjaar 2013.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Advies vragen aan advocatenkantoor Antaxius: onderzoek van dossier + eventuele oplossing.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Autonoom Gemeentebedrijf Kalmthout - voortgang.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Organiseren van een overlegmoment met sportverenigingen Sportpark onder begeleiding van PWC + prijsvraag bij PWC voor begeleiding bij opstarten van AGB.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FINANCIEN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Mandaten en bestelbons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2.2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Belastingskohier tweede verblijven.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Kohier wordt goedgekeurd en uitvoerbaar verklaard.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GRONDGEBONDEN ZAKEN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 EN GROEN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CD54EA" w:rsidRDefault="00CD54E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Kapaanvragen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- Cindy Meeusen</w:t>
            </w:r>
            <w:r>
              <w:rPr>
                <w:i/>
                <w:iCs/>
                <w:sz w:val="18"/>
                <w:szCs w:val="18"/>
              </w:rPr>
              <w:br/>
              <w:t>- Bauwen</w:t>
            </w:r>
            <w:r>
              <w:rPr>
                <w:i/>
                <w:iCs/>
                <w:sz w:val="18"/>
                <w:szCs w:val="18"/>
              </w:rPr>
              <w:br/>
              <w:t>- Eddy Van Aerden</w:t>
            </w:r>
            <w:r>
              <w:rPr>
                <w:i/>
                <w:iCs/>
                <w:sz w:val="18"/>
                <w:szCs w:val="18"/>
              </w:rPr>
              <w:br/>
              <w:t>- Joosens-Mattheeusen en Peeters-Livens</w:t>
            </w:r>
            <w:r>
              <w:rPr>
                <w:i/>
                <w:iCs/>
                <w:sz w:val="18"/>
                <w:szCs w:val="18"/>
              </w:rPr>
              <w:br/>
              <w:t>- De Boeck - Van den Bergh</w:t>
            </w:r>
            <w:r>
              <w:rPr>
                <w:i/>
                <w:iCs/>
                <w:sz w:val="18"/>
                <w:szCs w:val="18"/>
              </w:rPr>
              <w:br/>
              <w:t>- Guido Boden</w:t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Milieuvergunningen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Niet ingedeelde muziekactiviteiten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3.a.4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Groenonderhoud: gunning van de opdracht.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gegund aan ARALEA VZW, Gemeentepark 6 te 2930 Brasschaat, tegen het nagerekende inschrijvingsbedrag van € 223.080,00 excl. btw of € 269.926,80 incl. 21%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RUIMTELIJKE ORDENING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Bouwaanvragen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  <w:t>UP Construct: vergunning (voorwaarden: zie aparte e-mail van wnd. stedenbouwkundige ambtenaar)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Gemeentelijke woonraad: ingekomen kandidaturen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CD54E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CD54EA" w:rsidRDefault="00CD54E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  <w:p w:rsidR="00CD54EA" w:rsidRDefault="00CD54E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3.b.3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Vzw Handelaars van Heide: vragen in verband met bouwproject Jos Dejongh in Heidestatiestraat.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Vragen worden verwezen naar GOR.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3.c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OPENBARE WERKEN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Aankoop chassis bestelwagen voor de uitleendienst: goedkeuring van het bestek, de raming, de gunningswijze + de uit te nodigen firma's.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bestek, raming (38.000 euro inclusief btw) en wijze van gunning (onderhandelingsprocedure zonder bekendmaking) + aan te schrijven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3.c.2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Opbouw bestelwagen voor de uitleendienst: goedkeuring van het bestek, de raming, de gunningswijze + de uit te nodigen firma's.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bestek, raming (25.000 euro inclusief btw) en wijze van gunning (onderhandelingsprocedure zonder bekendmaking) + aan te schrijven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3.d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MOBILITEIT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PERSOONSGEBONDEN ZAKEN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4.a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BEVOLKING EN BURGERLIJKE STAND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4.b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JEUGD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4.c.1</w:t>
            </w:r>
          </w:p>
        </w:tc>
        <w:tc>
          <w:tcPr>
            <w:tcW w:w="8221" w:type="dxa"/>
            <w:hideMark/>
          </w:tcPr>
          <w:p w:rsidR="00781DEC" w:rsidRDefault="00781DEC" w:rsidP="00B95E8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Gemeentelijke sportraad: goedkeuring van de verslagen van 06-10-2015, 10-1</w:t>
            </w:r>
            <w:r w:rsidR="00B95E86">
              <w:rPr>
                <w:b/>
              </w:rPr>
              <w:t>1</w:t>
            </w:r>
            <w:r>
              <w:rPr>
                <w:b/>
              </w:rPr>
              <w:t>-2015, 15-12-2015 en 11-01-2016.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4.d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CULTUUR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4.e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TOERISME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WELZIJN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Subsidies ouderenverenigingen, kaartclubs en woonzorgcentra 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Verdeling van subsidies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4.f.2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Gemeentelijke ouderenadviesraad: verslag van 5 februari 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4.g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OCMW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4.h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BIBLIOTHEEK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SECRETARIAAT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5.a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COMMUNICATIE EN EVENEMENTEN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5.b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ICT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PERSONEEL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5.c.1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Vacante plaats van verantwoordelijke Bosduin: ingekomen kandidaturen.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Kandidaturen worden aanvaard.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5.d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ONDERWIJS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eerste graad: ontslag van Lucas Van Camp, leerkracht AV.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Ontslag wordt gegeven.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ontslag van Lucas Van Camp, leerkracht AV.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Ontslag wordt gegeven.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aanvaarding van het ontslag van Soufiane Benatmane, leerkracht AV Islamitische godsdienst.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Ontslag wordt aanvaard.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5.d.4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eerste graad: capaciteitsbepaling eerste leerjaar.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CD54E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5.d.5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eerste graad: vacantverklaring voor vaste benoeming.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:rsidR="00CD54EA" w:rsidRDefault="00CD54E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5.d.6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Gitok bovenbouw: vacantverklaring voor vaste benoeming.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5.d.7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capaciteitsbepaling.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CD54EA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5.d.8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verslag van 16 februari 2016 van de schoolraad.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5.d.9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Muzarto: programmatieaanvraag voor de uitbreiding van het instrumentarium.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VARIA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Aanvraag voor het gebruik van het grasveld aan de bibliotheek voor korte huwelijksreceptie.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Gebruik openbaar domein: buurtfeest Emmanuel De Bomlaan op 28 mei 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Het Boerenijsje: aanvraag toelating tot ijsventen en verkoop van ijs op de openbare weg, de parking aan de Kalmthoutse Heide en aan de school Den Heuvel.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5.e.4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Dorpsraad Achterbroek vzw: verslag vergadering Raad van Bestuur van 9 februari 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TER ZITTING TOEGEVOEGD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KSK - verzoek voor een borgstelling.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Formele aanvraag door KSK met motivatie en ondersteunende documenten (financieel plan) moet worden ingediend + bespreken met PWC in het kader van de opstart van het AGB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5.f.2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Sportpark - hoogte van de draadafsluiting + verlichting van C-terrein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  <w:t>Zie beslissing van sc van verleden week - verduidelijking: zwarte draad en zwarte poorten van 2 meter te voorzien met een lage haag.</w:t>
            </w:r>
            <w:r>
              <w:rPr>
                <w:i/>
                <w:iCs/>
                <w:sz w:val="18"/>
                <w:szCs w:val="18"/>
              </w:rPr>
              <w:br/>
              <w:t>Plaatsen van zes verlichtingspalen op natuurgrasterrein C zoals opgenomen in bestek.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>5.f.3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Gebruik parking voor gemeentehuis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Parking aan Kerkeneind voor gemeentehuis: gebruik door occasionele gebruikers. Gemeentepersoneel, politiepersoneel en OCMW-personeel (dienstencentrum): gebruik maken van nieuwe parking achter gemeentehuis (verkaveling Rozeneind) + parking tussen nieuwe en oude brandweerkazerne.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VERSLAG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6.1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Goedkeuring van het verslag van het college van 15 februari 2016.</w:t>
            </w:r>
          </w:p>
        </w:tc>
      </w:tr>
      <w:tr w:rsidR="00781DEC">
        <w:trPr>
          <w:divId w:val="17706615"/>
          <w:trHeight w:val="262"/>
        </w:trPr>
        <w:tc>
          <w:tcPr>
            <w:tcW w:w="850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81DEC" w:rsidRDefault="00781DE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Pr="00CD54EA" w:rsidRDefault="00FB4AC4" w:rsidP="00CD54EA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781DE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A71E30">
      <w:fldChar w:fldCharType="begin"/>
    </w:r>
    <w:r w:rsidR="00232EB8">
      <w:instrText xml:space="preserve"> PAGE </w:instrText>
    </w:r>
    <w:r w:rsidR="00A71E30">
      <w:fldChar w:fldCharType="separate"/>
    </w:r>
    <w:r w:rsidR="00186819">
      <w:rPr>
        <w:noProof/>
      </w:rPr>
      <w:t>2</w:t>
    </w:r>
    <w:r w:rsidR="00A71E3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186819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86819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6697A"/>
    <w:rsid w:val="00781DEC"/>
    <w:rsid w:val="007B6B3E"/>
    <w:rsid w:val="0083580D"/>
    <w:rsid w:val="00854D9D"/>
    <w:rsid w:val="008D5573"/>
    <w:rsid w:val="008E6CAD"/>
    <w:rsid w:val="008F4BB8"/>
    <w:rsid w:val="00901F46"/>
    <w:rsid w:val="00977CFD"/>
    <w:rsid w:val="00A71E30"/>
    <w:rsid w:val="00B15B4C"/>
    <w:rsid w:val="00B85A2B"/>
    <w:rsid w:val="00B95E86"/>
    <w:rsid w:val="00B971D8"/>
    <w:rsid w:val="00C2342D"/>
    <w:rsid w:val="00CD54EA"/>
    <w:rsid w:val="00D0441F"/>
    <w:rsid w:val="00D11A4E"/>
    <w:rsid w:val="00D449FA"/>
    <w:rsid w:val="00E240C7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185E7ED-41C6-4506-8A5A-4B4686C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781DE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781DE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781DE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781DE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81DE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781DE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781DE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781DEC"/>
    <w:rPr>
      <w:rFonts w:ascii="Symbol" w:hAnsi="Symbol"/>
    </w:rPr>
  </w:style>
  <w:style w:type="character" w:customStyle="1" w:styleId="WW8Num18z0">
    <w:name w:val="WW8Num18z0"/>
    <w:uiPriority w:val="99"/>
    <w:rsid w:val="00781DE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781DEC"/>
  </w:style>
  <w:style w:type="character" w:styleId="Paginanummer">
    <w:name w:val="page number"/>
    <w:basedOn w:val="WW-Standaardalinea-lettertype"/>
    <w:uiPriority w:val="99"/>
    <w:rsid w:val="00781DEC"/>
    <w:rPr>
      <w:rFonts w:cs="Times New Roman"/>
    </w:rPr>
  </w:style>
  <w:style w:type="character" w:styleId="Hyperlink">
    <w:name w:val="Hyperlink"/>
    <w:basedOn w:val="WW-Standaardalinea-lettertype"/>
    <w:uiPriority w:val="99"/>
    <w:rsid w:val="00781DE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781DE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781DE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781DE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781DE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781D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781DEC"/>
    <w:rPr>
      <w:b/>
    </w:rPr>
  </w:style>
  <w:style w:type="paragraph" w:styleId="Lijst">
    <w:name w:val="List"/>
    <w:basedOn w:val="Plattetekst"/>
    <w:uiPriority w:val="99"/>
    <w:rsid w:val="00781DE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781D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781DEC"/>
    <w:pPr>
      <w:suppressLineNumbers/>
    </w:pPr>
  </w:style>
  <w:style w:type="paragraph" w:styleId="Koptekst">
    <w:name w:val="header"/>
    <w:basedOn w:val="Standaard"/>
    <w:link w:val="KoptekstChar"/>
    <w:uiPriority w:val="99"/>
    <w:rsid w:val="00781D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81D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781DE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781DE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81DE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781DE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781DE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781DEC"/>
  </w:style>
  <w:style w:type="paragraph" w:styleId="Eindnoottekst">
    <w:name w:val="endnote text"/>
    <w:basedOn w:val="Standaard"/>
    <w:link w:val="EindnoottekstChar"/>
    <w:uiPriority w:val="99"/>
    <w:semiHidden/>
    <w:rsid w:val="00781DE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781DE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781DE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781DE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2018-01-11T12:42:00Z</dcterms:created>
  <dcterms:modified xsi:type="dcterms:W3CDTF">2018-01-11T12:42:00Z</dcterms:modified>
</cp:coreProperties>
</file>