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B971D8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Datum</w:t>
            </w:r>
            <w:r w:rsidR="00901F46">
              <w:rPr>
                <w:sz w:val="20"/>
              </w:rPr>
              <w:t>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18-01-2016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Tijd: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14:15 - 15:55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Locatie: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Voorzitter:</w:t>
            </w:r>
          </w:p>
        </w:tc>
        <w:tc>
          <w:tcPr>
            <w:tcW w:w="7273" w:type="dxa"/>
          </w:tcPr>
          <w:p w:rsidR="00901F46" w:rsidRDefault="00901F46">
            <w:pPr>
              <w:rPr>
                <w:sz w:val="20"/>
              </w:rPr>
            </w:pPr>
            <w:r>
              <w:rPr>
                <w:sz w:val="20"/>
              </w:rPr>
              <w:t>Lukas Jacobs</w:t>
            </w:r>
            <w:r w:rsidR="00577F84">
              <w:rPr>
                <w:sz w:val="20"/>
              </w:rPr>
              <w:t>, secretaris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Toelichting:</w:t>
            </w:r>
          </w:p>
        </w:tc>
        <w:tc>
          <w:tcPr>
            <w:tcW w:w="7273" w:type="dxa"/>
          </w:tcPr>
          <w:p w:rsidR="000B1F1E" w:rsidRDefault="000B1F1E">
            <w:pPr>
              <w:rPr>
                <w:sz w:val="20"/>
              </w:rPr>
            </w:pPr>
            <w:r>
              <w:rPr>
                <w:sz w:val="20"/>
              </w:rPr>
              <w:t>iedereen aanwezig</w:t>
            </w:r>
          </w:p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27741F">
        <w:trPr>
          <w:divId w:val="358552810"/>
          <w:trHeight w:val="262"/>
        </w:trPr>
        <w:tc>
          <w:tcPr>
            <w:tcW w:w="850" w:type="dxa"/>
            <w:shd w:val="clear" w:color="auto" w:fill="C0C0C0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Omschrijving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sz w:val="20"/>
              </w:rPr>
              <w:t> 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UITGESTELDE PUNTEN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FINANCIEN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Mandaten en bestelbons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GRONDGEBONDEN ZAKEN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 EN GROEN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Kapaanvragen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 w:rsidP="00577F84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Cassimon Greta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Ongunstig.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Milieuvergunningen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Datavernietiging NV (kl. 1)</w:t>
            </w:r>
            <w:r>
              <w:rPr>
                <w:i/>
              </w:rPr>
              <w:br/>
              <w:t>- Van Hooydonk Luc (kl.1)</w:t>
            </w:r>
            <w:r>
              <w:rPr>
                <w:i/>
              </w:rPr>
              <w:br/>
              <w:t>- Beroep buurtcomité Mega Noisy Essen Kalmthout vzw (kl.1) - beroepsbeslissing Vlaamse minister van Omgeving, Natuur en Landbouw.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 met voorstellen.</w:t>
            </w:r>
            <w:r>
              <w:rPr>
                <w:i/>
              </w:rPr>
              <w:br/>
              <w:t>K. Uitspraak van Vlaamse minister.</w:t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3.a.3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Niet ingedeelde muziekactiviteiten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- Bubao Wilgenduin: carnavalstoet op 05-02-2016</w:t>
            </w:r>
            <w:r>
              <w:rPr>
                <w:i/>
              </w:rPr>
              <w:br/>
              <w:t>- Basisschool RinkRank: Lentefeest op 25-03-2016</w:t>
            </w:r>
            <w:r>
              <w:rPr>
                <w:i/>
              </w:rPr>
              <w:br/>
            </w:r>
            <w:r>
              <w:rPr>
                <w:i/>
              </w:rPr>
              <w:lastRenderedPageBreak/>
              <w:t>- Instituut Heilig Hart: opendeurdag op 23-04-2016.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B. Akkoord met voorstellen.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3.a.4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Rooien van bomen op begraafplaats Heide: gunning van de opdracht.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Opdracht wordt gegund aan Bomenzorg Thys (Pauwelslei 95 te 2930 Brasschaat) tegen het nagerekende inschrijvingsbedrag van € 39 367,35 inclusief 21% btw.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RUIMTELIJKE ORDENING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3.b.1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Bouwaanvragen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Akkoord met voorstellen.</w:t>
            </w:r>
            <w:r>
              <w:rPr>
                <w:i/>
              </w:rPr>
              <w:br/>
            </w:r>
            <w:r>
              <w:rPr>
                <w:i/>
              </w:rPr>
              <w:br/>
              <w:t>De Oude Heihoef: vergunning wordt verleend.</w:t>
            </w:r>
            <w:r>
              <w:rPr>
                <w:i/>
              </w:rPr>
              <w:br/>
              <w:t>Erik Thys: vergunning mits voorwaarden.</w:t>
            </w:r>
            <w:r>
              <w:rPr>
                <w:i/>
              </w:rPr>
              <w:br/>
              <w:t>Vogelenzangstraat 98: via regularisatie-aanvraag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OPENBARE WERKEN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3.c.1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Verkaveling tegen Essensteenweg - aanleg Theeuwstaat: goedkeuring van het bestek, de plannen en de meetstaat.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Goedkeuring van het bestek, de plannen en de meetstaat.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MOBILITEIT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3.d.1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Grondinname voor de aanleg van een overloop van het bufferbekken van het marktplein naar de Dorpsbeek.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Eerst onderhandelen om kosteloze grondafstand (met volledig herstel van de plantvakken en verharding) te verkrijgen.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PERSOONSGEBONDEN ZAKEN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BEVOLKING EN BURGERLIJKE STAND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4.a.1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Aanvraag bevolkingslijst van inwoners geboren in 1966.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Toelating wordt gegeven.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4.b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JEUGD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4.b.1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Sportpark – Inrichting zone speelterrein – stand van zaken.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Grondwerken: prijsvraag aan Sportinfrabouw ihkv Sportpark Heikant.</w:t>
            </w:r>
            <w:r>
              <w:rPr>
                <w:i/>
              </w:rPr>
              <w:br/>
              <w:t>Speeltuigen: via apart lastenboek (onderhandelingsprocedure zonder bekendmaking).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4.c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SPORT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4.d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4.d.1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Dorpsraad Achterbroek vzw: aanvraag bijzondere subsidie voor project 'Openbare boekenkast'.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250 euro ihkv bijzondere subsidie wordt verleend.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4.d.2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Cultuurraad Kalmthout: kennisname van het verslag van het dagelijks bestuur van 04-12-2015.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4.e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TOERISME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Ouderenadviesraad Kalmthout: verslag van de vergadering van 8 januari 2016.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4.f.2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Stuurgroep Huis van het Kind Kalmthout: verslag van de vergadering van 11 december 2015.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4.f.3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Welzijnsraad Kalmthout: verslag van de algemene vergadering van 9 december 2015.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4.g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OCMW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4.h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BIBLIOTHEEK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SECRETARIAAT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5.a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COMMUNICATIE EN EVENEMENTEN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5.b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ICT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Nihil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PERSONEEL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Disponibiliteit wegens ziekte van Sofie Wolfs, statutair redder (19/38).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Disponibiliteit vanaf 8 januari 2016.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5.c.2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Vacantverklaring van een voltijdse betrekking van technisch-administratief verantwoordelijke Bosduin, met aanleg van een werfreserve. Vaststelling van de uiterste datum voor het indienen van kandidaturen.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Functie wordt vacant verklaard (niveau C4-C5), contractueel, met werfreserve.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ONDERWIJS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lastRenderedPageBreak/>
              <w:t>5.d.1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bovenbouw: volzet verklaren van klas 3 tso Mechanische Technieken (3TMT).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Klas 3 TSO Mechanische Technieken wordt vanaf 19 januari 2016 volzet verklaard.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Gitok bovenbouw: volzet verklaren van klas 3 tso Elektrotechnieken (3TET).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Klas 3 TSO Elektrotechnieken wordt vanaf 19 januari 2016 volzet verklaard.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5.d.3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Maatjes: korte vervanging Rika De Ridder.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Vervanging door Annemie Peeters.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VARIA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Dubbelcollege Kalmthout - Essen: verslag van de vergadering van 7 december 2015.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 Verslag wordt goedgekeurd.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5.e.2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Toelating schenken sterke dranken: kennisname besluit van de burgemeester. (3)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K.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5.e.3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Gebruik openbaar domein: Beirebal op 5 maart 2016.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B.Toelating wordt verleend.</w:t>
            </w:r>
            <w:r>
              <w:rPr>
                <w:i/>
              </w:rPr>
              <w:br/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5.f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TER ZITTING TOEGEVOEGD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VERSLAG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6.1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  <w:sz w:val="20"/>
              </w:rPr>
              <w:t>Goedkeuring van het verslag van het college van 11 januari 2016.</w:t>
            </w:r>
          </w:p>
        </w:tc>
      </w:tr>
      <w:tr w:rsidR="0027741F">
        <w:trPr>
          <w:divId w:val="358552810"/>
          <w:trHeight w:val="262"/>
        </w:trPr>
        <w:tc>
          <w:tcPr>
            <w:tcW w:w="850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27741F" w:rsidRDefault="0027741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</w:rPr>
              <w:br/>
              <w:t>B.</w:t>
            </w:r>
            <w:r>
              <w:rPr>
                <w:i/>
              </w:rPr>
              <w:br/>
            </w:r>
          </w:p>
        </w:tc>
      </w:tr>
    </w:tbl>
    <w:p w:rsidR="0027741F" w:rsidRDefault="0027741F" w:rsidP="00577F84">
      <w:pPr>
        <w:pBdr>
          <w:bottom w:val="single" w:sz="4" w:space="1" w:color="auto"/>
        </w:pBdr>
        <w:divId w:val="358552810"/>
        <w:rPr>
          <w:rFonts w:ascii="Times New Roman" w:hAnsi="Times New Roman"/>
          <w:sz w:val="24"/>
          <w:szCs w:val="24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B15B4C" w:rsidRDefault="00B15B4C">
      <w:pPr>
        <w:rPr>
          <w:sz w:val="22"/>
        </w:rPr>
      </w:pPr>
    </w:p>
    <w:sectPr w:rsidR="00B15B4C" w:rsidSect="002774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4E" w:rsidRDefault="00D11A4E">
      <w:r>
        <w:separator/>
      </w:r>
    </w:p>
  </w:endnote>
  <w:endnote w:type="continuationSeparator" w:id="0">
    <w:p w:rsidR="00D11A4E" w:rsidRDefault="00D1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4E" w:rsidRDefault="00D11A4E">
      <w:r>
        <w:separator/>
      </w:r>
    </w:p>
  </w:footnote>
  <w:footnote w:type="continuationSeparator" w:id="0">
    <w:p w:rsidR="00D11A4E" w:rsidRDefault="00D1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2B" w:rsidRDefault="001F032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27741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7741F">
      <w:rPr>
        <w:rStyle w:val="Paginanummer"/>
      </w:rPr>
      <w:fldChar w:fldCharType="separate"/>
    </w:r>
    <w:r w:rsidR="005344F6">
      <w:rPr>
        <w:rStyle w:val="Paginanummer"/>
        <w:noProof/>
      </w:rPr>
      <w:t>2</w:t>
    </w:r>
    <w:r w:rsidR="0027741F">
      <w:rPr>
        <w:rStyle w:val="Pagina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341CC3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 w:rsidR="001F032B">
      <w:rPr>
        <w:b/>
        <w:noProof/>
        <w:sz w:val="28"/>
      </w:rPr>
      <w:t>College van burgemeester en schepenen</w:t>
    </w:r>
  </w:p>
  <w:p w:rsidR="00FB4AC4" w:rsidRDefault="005344F6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241CF"/>
    <w:rsid w:val="00086AC9"/>
    <w:rsid w:val="000B1F1E"/>
    <w:rsid w:val="001C445B"/>
    <w:rsid w:val="001F032B"/>
    <w:rsid w:val="00207A53"/>
    <w:rsid w:val="00240FAE"/>
    <w:rsid w:val="0027741F"/>
    <w:rsid w:val="00284AEC"/>
    <w:rsid w:val="002A39FF"/>
    <w:rsid w:val="002B20A5"/>
    <w:rsid w:val="00341CC3"/>
    <w:rsid w:val="003D59DB"/>
    <w:rsid w:val="005344F6"/>
    <w:rsid w:val="00577F84"/>
    <w:rsid w:val="00651BEF"/>
    <w:rsid w:val="0076697A"/>
    <w:rsid w:val="00854D9D"/>
    <w:rsid w:val="008D5573"/>
    <w:rsid w:val="008E6CAD"/>
    <w:rsid w:val="00901F46"/>
    <w:rsid w:val="00B15B4C"/>
    <w:rsid w:val="00B85A2B"/>
    <w:rsid w:val="00B971D8"/>
    <w:rsid w:val="00D11A4E"/>
    <w:rsid w:val="00D449FA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BB4E471-B191-4BE3-8E26-9D65AB8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741F"/>
    <w:pPr>
      <w:suppressAutoHyphens/>
      <w:spacing w:after="0" w:line="240" w:lineRule="auto"/>
    </w:pPr>
    <w:rPr>
      <w:rFonts w:ascii="Lucida Sans Unicode" w:hAnsi="Lucida Sans Unicode"/>
      <w:sz w:val="18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27741F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27741F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Kop3">
    <w:name w:val="heading 3"/>
    <w:basedOn w:val="Standaard"/>
    <w:next w:val="Standaard"/>
    <w:link w:val="Kop3Char"/>
    <w:uiPriority w:val="99"/>
    <w:qFormat/>
    <w:rsid w:val="0027741F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27741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2774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27741F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27741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27741F"/>
    <w:rPr>
      <w:rFonts w:ascii="Symbol" w:hAnsi="Symbol"/>
    </w:rPr>
  </w:style>
  <w:style w:type="character" w:customStyle="1" w:styleId="WW8Num18z0">
    <w:name w:val="WW8Num18z0"/>
    <w:uiPriority w:val="99"/>
    <w:rsid w:val="0027741F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27741F"/>
  </w:style>
  <w:style w:type="character" w:styleId="Paginanummer">
    <w:name w:val="page number"/>
    <w:basedOn w:val="WW-Standaardalinea-lettertype"/>
    <w:uiPriority w:val="99"/>
    <w:rsid w:val="0027741F"/>
    <w:rPr>
      <w:rFonts w:cs="Times New Roman"/>
    </w:rPr>
  </w:style>
  <w:style w:type="character" w:styleId="Hyperlink">
    <w:name w:val="Hyperlink"/>
    <w:basedOn w:val="WW-Standaardalinea-lettertype"/>
    <w:uiPriority w:val="99"/>
    <w:rsid w:val="0027741F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27741F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27741F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27741F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27741F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27741F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27741F"/>
    <w:rPr>
      <w:b/>
    </w:rPr>
  </w:style>
  <w:style w:type="paragraph" w:styleId="Lijst">
    <w:name w:val="List"/>
    <w:basedOn w:val="Plattetekst"/>
    <w:uiPriority w:val="99"/>
    <w:rsid w:val="0027741F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2774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27741F"/>
    <w:pPr>
      <w:suppressLineNumbers/>
    </w:pPr>
  </w:style>
  <w:style w:type="paragraph" w:styleId="Koptekst">
    <w:name w:val="header"/>
    <w:basedOn w:val="Standaard"/>
    <w:link w:val="KoptekstChar"/>
    <w:uiPriority w:val="99"/>
    <w:rsid w:val="0027741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774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27741F"/>
    <w:rPr>
      <w:rFonts w:ascii="Times New Roman" w:hAnsi="Times New Roman"/>
      <w:b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27741F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27741F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27741F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27741F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27741F"/>
    <w:rPr>
      <w:sz w:val="20"/>
    </w:rPr>
  </w:style>
  <w:style w:type="paragraph" w:styleId="Eindnoottekst">
    <w:name w:val="endnote text"/>
    <w:basedOn w:val="Standaard"/>
    <w:link w:val="EindnoottekstChar"/>
    <w:uiPriority w:val="99"/>
    <w:semiHidden/>
    <w:rsid w:val="0027741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27741F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27741F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27741F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661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2018-01-11T12:37:00Z</dcterms:created>
  <dcterms:modified xsi:type="dcterms:W3CDTF">2018-01-11T12:37:00Z</dcterms:modified>
</cp:coreProperties>
</file>